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E02BE" w14:textId="77777777" w:rsidR="00A245BD" w:rsidRPr="00A245BD" w:rsidRDefault="00A245BD" w:rsidP="00A245BD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5B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71C257AA" wp14:editId="47A9F99C">
            <wp:extent cx="659765" cy="803275"/>
            <wp:effectExtent l="0" t="0" r="698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C0BD1" w14:textId="77777777" w:rsidR="00A245BD" w:rsidRPr="00A245BD" w:rsidRDefault="00A245BD" w:rsidP="00A245B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A245B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4A4E0DC4" w14:textId="77777777" w:rsidR="00A245BD" w:rsidRPr="00A245BD" w:rsidRDefault="00A245BD" w:rsidP="00A245B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F7304ED" w14:textId="77777777" w:rsidR="00A245BD" w:rsidRPr="00A245BD" w:rsidRDefault="00A245BD" w:rsidP="00A245B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A245B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6A90C113" w14:textId="77777777" w:rsidR="00A245BD" w:rsidRPr="00A245BD" w:rsidRDefault="00A245BD" w:rsidP="00A245B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A245B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E4BF2F5" w14:textId="77777777" w:rsidR="00A245BD" w:rsidRPr="00A245BD" w:rsidRDefault="00A245BD" w:rsidP="005A076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52B480E9" w14:textId="77777777" w:rsidR="00A245BD" w:rsidRPr="00A245BD" w:rsidRDefault="00A245BD" w:rsidP="00A245B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A245BD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p w14:paraId="74DA0B18" w14:textId="77777777" w:rsidR="00DB2C09" w:rsidRPr="00A61380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A61380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4064146D" w:rsidR="0035388D" w:rsidRDefault="0035388D" w:rsidP="00A517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380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6138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61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24346964"/>
      <w:r w:rsidR="00073DDC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1" w:name="_Hlk124921951"/>
      <w:r w:rsidR="0029175D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  <w:r w:rsidR="00A517D0">
        <w:rPr>
          <w:rFonts w:ascii="Times New Roman" w:hAnsi="Times New Roman" w:cs="Times New Roman"/>
          <w:b/>
          <w:bCs/>
          <w:sz w:val="24"/>
          <w:szCs w:val="24"/>
        </w:rPr>
        <w:t>, Jánoshalmi Polgármesteri Hivatal és Gyermeklánc Óvoda „</w:t>
      </w:r>
      <w:r w:rsidR="00A517D0" w:rsidRPr="00A517D0">
        <w:rPr>
          <w:rFonts w:ascii="Times New Roman" w:hAnsi="Times New Roman" w:cs="Times New Roman"/>
          <w:b/>
          <w:bCs/>
          <w:sz w:val="24"/>
          <w:szCs w:val="24"/>
        </w:rPr>
        <w:t>Gépjárművek üzemeltetésének és költségelszámolásának szabályzat</w:t>
      </w:r>
      <w:r w:rsidR="00A517D0">
        <w:rPr>
          <w:rFonts w:ascii="Times New Roman" w:hAnsi="Times New Roman" w:cs="Times New Roman"/>
          <w:b/>
          <w:bCs/>
          <w:sz w:val="24"/>
          <w:szCs w:val="24"/>
        </w:rPr>
        <w:t>ának</w:t>
      </w:r>
      <w:r w:rsidR="00EE497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517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1911">
        <w:rPr>
          <w:rFonts w:ascii="Times New Roman" w:hAnsi="Times New Roman" w:cs="Times New Roman"/>
          <w:b/>
          <w:bCs/>
          <w:sz w:val="24"/>
          <w:szCs w:val="24"/>
        </w:rPr>
        <w:t>elfogadásá</w:t>
      </w:r>
      <w:r w:rsidR="00073DDC">
        <w:rPr>
          <w:rFonts w:ascii="Times New Roman" w:hAnsi="Times New Roman" w:cs="Times New Roman"/>
          <w:b/>
          <w:bCs/>
          <w:sz w:val="24"/>
          <w:szCs w:val="24"/>
        </w:rPr>
        <w:t>ról</w:t>
      </w:r>
      <w:bookmarkEnd w:id="0"/>
      <w:bookmarkEnd w:id="1"/>
    </w:p>
    <w:p w14:paraId="1BBB36A7" w14:textId="77777777" w:rsidR="00DB2C09" w:rsidRPr="00A61380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61380" w14:paraId="4D44FCFF" w14:textId="77777777" w:rsidTr="0035388D">
        <w:tc>
          <w:tcPr>
            <w:tcW w:w="4531" w:type="dxa"/>
          </w:tcPr>
          <w:p w14:paraId="0CB5542B" w14:textId="4BCAA894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653A4CF" w14:textId="77777777" w:rsidR="00073DDC" w:rsidRPr="003A7F2D" w:rsidRDefault="00073DDC" w:rsidP="00073DDC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3A7F2D">
              <w:rPr>
                <w:rFonts w:ascii="Times New Roman" w:hAnsi="Times New Roman"/>
                <w:sz w:val="24"/>
                <w:szCs w:val="24"/>
              </w:rPr>
              <w:t>Madarász Attila bizottsági elnök</w:t>
            </w:r>
          </w:p>
          <w:p w14:paraId="236AA4E7" w14:textId="21E66794" w:rsidR="0035388D" w:rsidRPr="00A61380" w:rsidRDefault="00073DDC" w:rsidP="00073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F2D"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35388D" w:rsidRPr="00A61380" w14:paraId="08E24E73" w14:textId="77777777" w:rsidTr="0035388D">
        <w:tc>
          <w:tcPr>
            <w:tcW w:w="4531" w:type="dxa"/>
          </w:tcPr>
          <w:p w14:paraId="6AAA9CA0" w14:textId="798A8BEF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53080A19" w:rsidR="0035388D" w:rsidRPr="00A61380" w:rsidRDefault="001E728B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95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30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52495">
              <w:rPr>
                <w:rFonts w:ascii="Times New Roman" w:hAnsi="Times New Roman" w:cs="Times New Roman"/>
                <w:sz w:val="24"/>
                <w:szCs w:val="24"/>
              </w:rPr>
              <w:t>énzügyi osztályvezető</w:t>
            </w:r>
          </w:p>
        </w:tc>
      </w:tr>
      <w:tr w:rsidR="0035388D" w:rsidRPr="00A61380" w14:paraId="6F0887E3" w14:textId="77777777" w:rsidTr="0035388D">
        <w:tc>
          <w:tcPr>
            <w:tcW w:w="4531" w:type="dxa"/>
          </w:tcPr>
          <w:p w14:paraId="0C7E4974" w14:textId="03AEBE6D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0FF038F" w14:textId="77777777" w:rsidR="0035388D" w:rsidRDefault="0076330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30E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073DD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  <w:p w14:paraId="12D540E5" w14:textId="77777777" w:rsidR="00A517D0" w:rsidRDefault="00A517D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intézményvezető</w:t>
            </w:r>
          </w:p>
          <w:p w14:paraId="74224D27" w14:textId="77777777" w:rsidR="00A517D0" w:rsidRDefault="00A517D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József alpolgármester</w:t>
            </w:r>
          </w:p>
          <w:p w14:paraId="63D49FEF" w14:textId="766A271C" w:rsidR="00A517D0" w:rsidRPr="00A61380" w:rsidRDefault="00A517D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Czeller Zoltán polgármester</w:t>
            </w:r>
          </w:p>
        </w:tc>
      </w:tr>
      <w:tr w:rsidR="0035388D" w:rsidRPr="00A61380" w14:paraId="4DF0EFD6" w14:textId="77777777" w:rsidTr="0035388D">
        <w:tc>
          <w:tcPr>
            <w:tcW w:w="4531" w:type="dxa"/>
          </w:tcPr>
          <w:p w14:paraId="6CE83A63" w14:textId="08096D10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CE2EA51" w:rsidR="0035388D" w:rsidRPr="00A61380" w:rsidRDefault="00952495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073DD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A61380" w14:paraId="643BB4D3" w14:textId="77777777" w:rsidTr="0035388D">
        <w:tc>
          <w:tcPr>
            <w:tcW w:w="4531" w:type="dxa"/>
          </w:tcPr>
          <w:p w14:paraId="7B5FBAFF" w14:textId="7B07E3C0" w:rsidR="00F41996" w:rsidRPr="00A61380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242E1B0" w14:textId="6DD75B06" w:rsidR="00F41996" w:rsidRPr="00A61380" w:rsidRDefault="00F41996" w:rsidP="00F4199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61380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295B489" w14:textId="5240C7FB" w:rsidR="00F41996" w:rsidRPr="00A61380" w:rsidRDefault="00F41996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13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35388D" w:rsidRPr="00A61380" w14:paraId="57CE38F3" w14:textId="77777777" w:rsidTr="0035388D">
        <w:tc>
          <w:tcPr>
            <w:tcW w:w="4531" w:type="dxa"/>
          </w:tcPr>
          <w:p w14:paraId="2F2DD057" w14:textId="65D067FE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A61380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A61380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A61380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A61380" w14:paraId="079CC1C7" w14:textId="77777777" w:rsidTr="0035388D">
        <w:tc>
          <w:tcPr>
            <w:tcW w:w="4531" w:type="dxa"/>
          </w:tcPr>
          <w:p w14:paraId="1D6B9C92" w14:textId="65225758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A61380" w14:paraId="0D6B1638" w14:textId="77777777" w:rsidTr="0035388D">
        <w:tc>
          <w:tcPr>
            <w:tcW w:w="4531" w:type="dxa"/>
          </w:tcPr>
          <w:p w14:paraId="23C29968" w14:textId="0DAD0D3A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A61380" w14:paraId="350CA614" w14:textId="77777777" w:rsidTr="0035388D">
        <w:tc>
          <w:tcPr>
            <w:tcW w:w="4531" w:type="dxa"/>
          </w:tcPr>
          <w:p w14:paraId="6040281A" w14:textId="12BCA012" w:rsidR="0035388D" w:rsidRPr="00A61380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A61380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DD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A61380" w14:paraId="30EA2597" w14:textId="77777777" w:rsidTr="0035388D">
        <w:tc>
          <w:tcPr>
            <w:tcW w:w="4531" w:type="dxa"/>
          </w:tcPr>
          <w:p w14:paraId="414C2A2D" w14:textId="6241CD03" w:rsidR="0035388D" w:rsidRPr="00A61380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F1A3854" w14:textId="77777777" w:rsidR="002033A1" w:rsidRDefault="008D176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Szabályzat-tervezet</w:t>
            </w:r>
            <w:r w:rsidR="00A517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ABCCF02" w14:textId="46BB629A" w:rsidR="0035388D" w:rsidRPr="002033A1" w:rsidRDefault="002033A1" w:rsidP="002033A1">
            <w:pPr>
              <w:pStyle w:val="Listaszerbekezds"/>
              <w:numPr>
                <w:ilvl w:val="0"/>
                <w:numId w:val="7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melléklet Nyilvántartás a gépjárművekről</w:t>
            </w:r>
          </w:p>
          <w:p w14:paraId="05A01DC6" w14:textId="2463F798" w:rsidR="002033A1" w:rsidRPr="002033A1" w:rsidRDefault="002033A1" w:rsidP="0020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2.a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melléklet Gépjármű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meghatalmazás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inta</w:t>
            </w:r>
          </w:p>
          <w:p w14:paraId="2D7ED6AF" w14:textId="4C65BCDD" w:rsidR="002033A1" w:rsidRPr="002033A1" w:rsidRDefault="002033A1" w:rsidP="0020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2.b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melléklet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Meghatalmazás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gépkocsihasználatra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Óvoda</w:t>
            </w:r>
          </w:p>
          <w:p w14:paraId="10FDE3B9" w14:textId="77777777" w:rsidR="002033A1" w:rsidRPr="002033A1" w:rsidRDefault="002033A1" w:rsidP="00203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3. melléklet Kiküldetési rendelvény</w:t>
            </w:r>
          </w:p>
          <w:p w14:paraId="4EC44498" w14:textId="77777777" w:rsidR="002033A1" w:rsidRPr="002033A1" w:rsidRDefault="002033A1" w:rsidP="00203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4. melléklet Gépjármű költségelszámolás</w:t>
            </w:r>
          </w:p>
          <w:p w14:paraId="461BDF23" w14:textId="77777777" w:rsidR="002033A1" w:rsidRPr="002033A1" w:rsidRDefault="002033A1" w:rsidP="00203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5. melléklet Menetlevél</w:t>
            </w:r>
          </w:p>
          <w:p w14:paraId="21FAE32E" w14:textId="1FD6BD29" w:rsidR="002033A1" w:rsidRPr="002033A1" w:rsidRDefault="002033A1" w:rsidP="00203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3A1">
              <w:rPr>
                <w:rFonts w:ascii="Times New Roman" w:hAnsi="Times New Roman" w:cs="Times New Roman"/>
                <w:sz w:val="24"/>
                <w:szCs w:val="24"/>
              </w:rPr>
              <w:t>6. melléklet Megismerési nyilatkozat</w:t>
            </w:r>
          </w:p>
        </w:tc>
      </w:tr>
    </w:tbl>
    <w:p w14:paraId="596C2788" w14:textId="5DD3C5E7" w:rsidR="00DB2C09" w:rsidRDefault="00DB2C09" w:rsidP="0035388D">
      <w:pPr>
        <w:jc w:val="both"/>
        <w:rPr>
          <w:sz w:val="24"/>
          <w:szCs w:val="24"/>
        </w:rPr>
      </w:pPr>
    </w:p>
    <w:p w14:paraId="205C1413" w14:textId="77777777" w:rsidR="00064ABC" w:rsidRPr="00A61380" w:rsidRDefault="00064ABC" w:rsidP="0035388D">
      <w:pPr>
        <w:jc w:val="both"/>
        <w:rPr>
          <w:sz w:val="24"/>
          <w:szCs w:val="24"/>
        </w:rPr>
      </w:pPr>
    </w:p>
    <w:p w14:paraId="68E308E7" w14:textId="29249298" w:rsidR="00064AB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sz w:val="24"/>
          <w:szCs w:val="24"/>
        </w:rPr>
        <w:t>Jánoshalma, 202</w:t>
      </w:r>
      <w:r w:rsidR="00A517D0">
        <w:rPr>
          <w:rFonts w:ascii="Times New Roman" w:hAnsi="Times New Roman" w:cs="Times New Roman"/>
          <w:sz w:val="24"/>
          <w:szCs w:val="24"/>
        </w:rPr>
        <w:t>3</w:t>
      </w:r>
      <w:r w:rsidRPr="00A61380">
        <w:rPr>
          <w:rFonts w:ascii="Times New Roman" w:hAnsi="Times New Roman" w:cs="Times New Roman"/>
          <w:sz w:val="24"/>
          <w:szCs w:val="24"/>
        </w:rPr>
        <w:t>.</w:t>
      </w:r>
      <w:r w:rsidR="00952495">
        <w:rPr>
          <w:rFonts w:ascii="Times New Roman" w:hAnsi="Times New Roman" w:cs="Times New Roman"/>
          <w:sz w:val="24"/>
          <w:szCs w:val="24"/>
        </w:rPr>
        <w:t xml:space="preserve"> </w:t>
      </w:r>
      <w:r w:rsidR="00A517D0">
        <w:rPr>
          <w:rFonts w:ascii="Times New Roman" w:hAnsi="Times New Roman" w:cs="Times New Roman"/>
          <w:sz w:val="24"/>
          <w:szCs w:val="24"/>
        </w:rPr>
        <w:t>január</w:t>
      </w:r>
      <w:r w:rsidR="00952495">
        <w:rPr>
          <w:rFonts w:ascii="Times New Roman" w:hAnsi="Times New Roman" w:cs="Times New Roman"/>
          <w:sz w:val="24"/>
          <w:szCs w:val="24"/>
        </w:rPr>
        <w:t xml:space="preserve"> </w:t>
      </w:r>
      <w:r w:rsidR="00A517D0">
        <w:rPr>
          <w:rFonts w:ascii="Times New Roman" w:hAnsi="Times New Roman" w:cs="Times New Roman"/>
          <w:sz w:val="24"/>
          <w:szCs w:val="24"/>
        </w:rPr>
        <w:t>2</w:t>
      </w:r>
      <w:r w:rsidR="00A245BD">
        <w:rPr>
          <w:rFonts w:ascii="Times New Roman" w:hAnsi="Times New Roman" w:cs="Times New Roman"/>
          <w:sz w:val="24"/>
          <w:szCs w:val="24"/>
        </w:rPr>
        <w:t>0</w:t>
      </w:r>
      <w:r w:rsidR="0029175D">
        <w:rPr>
          <w:rFonts w:ascii="Times New Roman" w:hAnsi="Times New Roman" w:cs="Times New Roman"/>
          <w:sz w:val="24"/>
          <w:szCs w:val="24"/>
        </w:rPr>
        <w:t>.</w:t>
      </w:r>
    </w:p>
    <w:p w14:paraId="54DDE74A" w14:textId="77777777" w:rsidR="00A517D0" w:rsidRDefault="00223B7C" w:rsidP="00A517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226BF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2AF125D9" w14:textId="36221720" w:rsidR="0076330E" w:rsidRPr="00A517D0" w:rsidRDefault="00A517D0" w:rsidP="00A245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17D0">
        <w:rPr>
          <w:rFonts w:ascii="Times New Roman" w:hAnsi="Times New Roman" w:cs="Times New Roman"/>
          <w:sz w:val="24"/>
          <w:szCs w:val="24"/>
        </w:rPr>
        <w:t>Jánoshalma Városi Önkormányzat Képviselő-testülete az önkormányzat gépjármű üzemeltetési szabályzatát az államháztartásról szóló törvény végrehajtásáról szóló 368/2011. (XII. 31.) Korm. rendelet 13. § (2) bekezdés f) pontja alapján határozza meg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A3C913" w14:textId="539B52C3" w:rsidR="008226BF" w:rsidRDefault="008226BF" w:rsidP="008226B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Ebben az anyagban a</w:t>
      </w:r>
      <w:r w:rsidR="00A51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előírt követelmények figyelembevételével kidolgoz</w:t>
      </w:r>
      <w:r w:rsidR="003510A3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ásra került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Jánoshalma Városi Önkormányzat,</w:t>
      </w:r>
      <w:r w:rsidR="00336053" w:rsidRPr="00336053">
        <w:t xml:space="preserve"> 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Jánoshalmi Polgármesteri Hivatal, a </w:t>
      </w:r>
      <w:bookmarkStart w:id="2" w:name="_Hlk124409203"/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Gyermeklánc Óvoda és Bölcsőde, Család és Gyermekjóléti Központ</w:t>
      </w:r>
      <w:r w:rsidR="00EE4975">
        <w:rPr>
          <w:rFonts w:ascii="Times New Roman" w:hAnsi="Times New Roman" w:cs="Times New Roman"/>
          <w:color w:val="000000" w:themeColor="text1"/>
          <w:sz w:val="24"/>
          <w:szCs w:val="24"/>
        </w:rPr>
        <w:t>, Imre Zoltán Művelődési Központ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2"/>
      <w:r w:rsidR="00A51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használatában lévő gépjárművekre vonatkozó szabályozás, továbbá az üzemanyagelszámolással és kiküldetésekkel összefüggő elszámolások 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szabály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ozás</w:t>
      </w:r>
      <w:r w:rsidR="003510A3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3047981" w14:textId="77777777" w:rsidR="0081104B" w:rsidRPr="0081104B" w:rsidRDefault="0081104B" w:rsidP="0081104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Az államháztartásról szóló 2011. évi CXCV. törvény (továbbiakban: Áht.) 6/C. § (1)-(2) bekezdések, 10.§ (</w:t>
      </w:r>
      <w:proofErr w:type="gramStart"/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4)-(</w:t>
      </w:r>
      <w:proofErr w:type="gramEnd"/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4a) bekezdések, továbbá, a nemzetiségek jogairól szóló 2011. évi CLXXIX. törvény alapján a gazdasági szervezetnek az államháztartásról szóló törvény végrehajtásáról szóló 368/2011. (XII. 31.) Korm. rendelet (továbbiakban: </w:t>
      </w:r>
      <w:proofErr w:type="spellStart"/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Ávr</w:t>
      </w:r>
      <w:proofErr w:type="spellEnd"/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9. § (1) bekezdésében meghatározott feladatait </w:t>
      </w:r>
    </w:p>
    <w:p w14:paraId="309BE667" w14:textId="77777777" w:rsidR="00FF10A0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Jánoshalma Városi Önkormányzat</w:t>
      </w:r>
      <w:r w:rsidR="00FF10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E17727C" w14:textId="77777777" w:rsidR="0081104B" w:rsidRPr="0081104B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Jánoshalma Roma Nemzetiségi Önkormányzat </w:t>
      </w:r>
    </w:p>
    <w:p w14:paraId="448FF116" w14:textId="77777777" w:rsidR="0081104B" w:rsidRPr="0081104B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Gyermeklánc Óvoda és Bölcsőde, Család és Gyermekjóléti Központ</w:t>
      </w:r>
    </w:p>
    <w:p w14:paraId="6120C45D" w14:textId="574F1BC3" w:rsidR="0081104B" w:rsidRDefault="0081104B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Imre Zoltán Művelődési Központ és Könyvtár</w:t>
      </w:r>
    </w:p>
    <w:p w14:paraId="10E8D937" w14:textId="77777777" w:rsidR="00EC4207" w:rsidRPr="0081104B" w:rsidRDefault="00EC4207" w:rsidP="00EC42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D8CA0B" w14:textId="691C9734" w:rsidR="00A517D0" w:rsidRDefault="0081104B" w:rsidP="008226B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vonatkozásában a </w:t>
      </w:r>
      <w:r w:rsidRPr="00FF10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Jánoshalmi Polgármesteri Hivatal</w:t>
      </w:r>
      <w:r w:rsidRPr="0081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látja 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ezért 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célszerű egy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olyan </w:t>
      </w:r>
      <w:r w:rsidR="0076330E">
        <w:rPr>
          <w:rFonts w:ascii="Times New Roman" w:hAnsi="Times New Roman" w:cs="Times New Roman"/>
          <w:color w:val="000000" w:themeColor="text1"/>
          <w:sz w:val="24"/>
          <w:szCs w:val="24"/>
        </w:rPr>
        <w:t>keret-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szabályzatrendszert </w:t>
      </w:r>
      <w:r w:rsidR="005A64FD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alkalmazni, amely jelen formájában kiterjesztésre kerül valamennyi költségvetési szervre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, intézményre</w:t>
      </w:r>
      <w:r w:rsidR="00A517D0">
        <w:rPr>
          <w:rFonts w:ascii="Times New Roman" w:hAnsi="Times New Roman" w:cs="Times New Roman"/>
          <w:color w:val="000000" w:themeColor="text1"/>
          <w:sz w:val="24"/>
          <w:szCs w:val="24"/>
        </w:rPr>
        <w:t>- jelen esetben azokra a költségvetési intézményekre, amelyek a használatukban lévő gépjárművekre bármilyen költséget elszámolnak.</w:t>
      </w:r>
    </w:p>
    <w:p w14:paraId="5CCB7A0C" w14:textId="5238BDF7" w:rsidR="005A64FD" w:rsidRPr="00336053" w:rsidRDefault="005A64FD" w:rsidP="008226B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egységes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szabályzat</w:t>
      </w:r>
      <w:r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alkalmazását jelezzük a szabályzatban és </w:t>
      </w:r>
      <w:r w:rsidR="00A517D0">
        <w:rPr>
          <w:rFonts w:ascii="Times New Roman" w:hAnsi="Times New Roman" w:cs="Times New Roman"/>
          <w:color w:val="000000" w:themeColor="text1"/>
          <w:sz w:val="24"/>
          <w:szCs w:val="24"/>
        </w:rPr>
        <w:t>az érintett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intézmény</w:t>
      </w:r>
      <w:r w:rsidR="00A517D0"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nek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 kell 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fogadnia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saját magának kötelezőnek </w:t>
      </w:r>
      <w:r w:rsidR="00A51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kell 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>tekint</w:t>
      </w:r>
      <w:r w:rsidR="00336053">
        <w:rPr>
          <w:rFonts w:ascii="Times New Roman" w:hAnsi="Times New Roman" w:cs="Times New Roman"/>
          <w:color w:val="000000" w:themeColor="text1"/>
          <w:sz w:val="24"/>
          <w:szCs w:val="24"/>
        </w:rPr>
        <w:t>enie.</w:t>
      </w:r>
      <w:r w:rsidR="008226BF" w:rsidRPr="003360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83D7F8" w14:textId="2B54D27C" w:rsidR="005A64FD" w:rsidRDefault="008226BF" w:rsidP="008226BF">
      <w:pPr>
        <w:jc w:val="both"/>
        <w:rPr>
          <w:rFonts w:ascii="Times New Roman" w:hAnsi="Times New Roman" w:cs="Times New Roman"/>
          <w:sz w:val="24"/>
          <w:szCs w:val="24"/>
        </w:rPr>
      </w:pPr>
      <w:r w:rsidRPr="008226BF">
        <w:rPr>
          <w:rFonts w:ascii="Times New Roman" w:hAnsi="Times New Roman" w:cs="Times New Roman"/>
          <w:sz w:val="24"/>
          <w:szCs w:val="24"/>
        </w:rPr>
        <w:t>Mindezek figyelembe</w:t>
      </w:r>
      <w:r w:rsidR="003510A3">
        <w:rPr>
          <w:rFonts w:ascii="Times New Roman" w:hAnsi="Times New Roman" w:cs="Times New Roman"/>
          <w:sz w:val="24"/>
          <w:szCs w:val="24"/>
        </w:rPr>
        <w:t xml:space="preserve">vételével, </w:t>
      </w:r>
      <w:r w:rsidR="005A64FD">
        <w:rPr>
          <w:rFonts w:ascii="Times New Roman" w:hAnsi="Times New Roman" w:cs="Times New Roman"/>
          <w:sz w:val="24"/>
          <w:szCs w:val="24"/>
        </w:rPr>
        <w:t xml:space="preserve">kérem </w:t>
      </w:r>
      <w:r w:rsidR="003F518F">
        <w:rPr>
          <w:rFonts w:ascii="Times New Roman" w:hAnsi="Times New Roman" w:cs="Times New Roman"/>
          <w:sz w:val="24"/>
          <w:szCs w:val="24"/>
        </w:rPr>
        <w:t xml:space="preserve">a </w:t>
      </w:r>
      <w:r w:rsidR="005A64FD">
        <w:rPr>
          <w:rFonts w:ascii="Times New Roman" w:hAnsi="Times New Roman" w:cs="Times New Roman"/>
          <w:sz w:val="24"/>
          <w:szCs w:val="24"/>
        </w:rPr>
        <w:t xml:space="preserve">Tisztelt Képviselő-testületet, hogy az előterjesztésben szereplő </w:t>
      </w:r>
      <w:r w:rsidR="00336053">
        <w:rPr>
          <w:rFonts w:ascii="Times New Roman" w:hAnsi="Times New Roman" w:cs="Times New Roman"/>
          <w:sz w:val="24"/>
          <w:szCs w:val="24"/>
        </w:rPr>
        <w:t>szabályzatok</w:t>
      </w:r>
      <w:r w:rsidR="005A64FD">
        <w:rPr>
          <w:rFonts w:ascii="Times New Roman" w:hAnsi="Times New Roman" w:cs="Times New Roman"/>
          <w:sz w:val="24"/>
          <w:szCs w:val="24"/>
        </w:rPr>
        <w:t xml:space="preserve"> tervezetét elfogadni szíveskedjen.</w:t>
      </w:r>
      <w:r w:rsidR="0081104B" w:rsidRPr="0081104B">
        <w:t xml:space="preserve"> </w:t>
      </w:r>
      <w:r w:rsidR="0081104B" w:rsidRPr="0081104B">
        <w:rPr>
          <w:rFonts w:ascii="Times New Roman" w:hAnsi="Times New Roman" w:cs="Times New Roman"/>
          <w:sz w:val="24"/>
          <w:szCs w:val="24"/>
        </w:rPr>
        <w:t>A jogszabályi változások miatt szükségessé váló jövőbeni változások a</w:t>
      </w:r>
      <w:r w:rsidR="0081104B">
        <w:rPr>
          <w:rFonts w:ascii="Times New Roman" w:hAnsi="Times New Roman" w:cs="Times New Roman"/>
          <w:sz w:val="24"/>
          <w:szCs w:val="24"/>
        </w:rPr>
        <w:t>z említett</w:t>
      </w:r>
      <w:r w:rsidR="0081104B" w:rsidRPr="0081104B">
        <w:rPr>
          <w:rFonts w:ascii="Times New Roman" w:hAnsi="Times New Roman" w:cs="Times New Roman"/>
          <w:sz w:val="24"/>
          <w:szCs w:val="24"/>
        </w:rPr>
        <w:t xml:space="preserve"> szabályzatokban automatikusan aktualizálásra/átvezetésre kerülnek</w:t>
      </w:r>
      <w:r w:rsidR="00EC4207">
        <w:rPr>
          <w:rFonts w:ascii="Times New Roman" w:hAnsi="Times New Roman" w:cs="Times New Roman"/>
          <w:sz w:val="24"/>
          <w:szCs w:val="24"/>
        </w:rPr>
        <w:t xml:space="preserve"> a hatályos jogszabályi környezet kereteinek megfelelve</w:t>
      </w:r>
      <w:r w:rsidR="0081104B" w:rsidRPr="0081104B">
        <w:rPr>
          <w:rFonts w:ascii="Times New Roman" w:hAnsi="Times New Roman" w:cs="Times New Roman"/>
          <w:sz w:val="24"/>
          <w:szCs w:val="24"/>
        </w:rPr>
        <w:t>.</w:t>
      </w:r>
    </w:p>
    <w:p w14:paraId="2DF117FA" w14:textId="77777777" w:rsidR="003510A3" w:rsidRDefault="003510A3" w:rsidP="008226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E79A10" w14:textId="1AD3BCF0" w:rsidR="00064ABC" w:rsidRPr="008226BF" w:rsidRDefault="00064ABC" w:rsidP="00073DDC">
      <w:pPr>
        <w:spacing w:after="0"/>
        <w:ind w:left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26B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1B0E28F6" w14:textId="77777777" w:rsidR="00064ABC" w:rsidRPr="008226BF" w:rsidRDefault="00064ABC" w:rsidP="00064A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AC269" w14:textId="34376F6B" w:rsidR="005A64FD" w:rsidRPr="00E30223" w:rsidRDefault="005A64FD" w:rsidP="005A64FD">
      <w:pPr>
        <w:spacing w:after="479" w:line="247" w:lineRule="auto"/>
        <w:ind w:left="2832" w:right="11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</w:t>
      </w:r>
      <w:r w:rsidR="00A245BD"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A24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517D0" w:rsidRPr="00A517D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 Önkormányzat, Jánoshalmi Polgármesteri Hivatal</w:t>
      </w:r>
      <w:r w:rsidR="00EE49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="00A517D0" w:rsidRPr="00A517D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bookmarkStart w:id="3" w:name="_Hlk124409269"/>
      <w:r w:rsidR="00EE4975" w:rsidRPr="00EE49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Gyermeklánc Óvoda és Bölcsőde, Család és Gyermekjóléti Központ, Imre Zoltán Művelődési Központ </w:t>
      </w:r>
      <w:bookmarkEnd w:id="3"/>
      <w:r w:rsidR="00A517D0" w:rsidRPr="00A517D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„Gépjárművek üzemeltetésének és költségelszámolásának szabályzatának elfogadásáról</w:t>
      </w:r>
      <w:r w:rsidR="00EE49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  <w:r w:rsidR="00A517D0" w:rsidRPr="00A517D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tárgyú előterjesztést megtárgyalta és az alábbiakban határozott:</w:t>
      </w:r>
    </w:p>
    <w:p w14:paraId="06D72A8D" w14:textId="259671CC" w:rsidR="00636839" w:rsidRDefault="005A64FD" w:rsidP="005A64FD">
      <w:pPr>
        <w:spacing w:after="7" w:line="247" w:lineRule="auto"/>
        <w:ind w:left="2832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a </w:t>
      </w:r>
      <w:r w:rsidR="008D1764">
        <w:rPr>
          <w:rFonts w:ascii="Times New Roman" w:hAnsi="Times New Roman" w:cs="Times New Roman"/>
          <w:sz w:val="24"/>
          <w:szCs w:val="24"/>
        </w:rPr>
        <w:t>Jánoshalma Városi Önkormányzat,</w:t>
      </w:r>
      <w:r w:rsidR="00336053" w:rsidRPr="00336053">
        <w:t xml:space="preserve"> </w:t>
      </w:r>
      <w:r w:rsidR="008D1764">
        <w:rPr>
          <w:rFonts w:ascii="Times New Roman" w:hAnsi="Times New Roman" w:cs="Times New Roman"/>
          <w:sz w:val="24"/>
          <w:szCs w:val="24"/>
        </w:rPr>
        <w:t xml:space="preserve">a Jánoshalmi Polgármesteri </w:t>
      </w:r>
      <w:r w:rsidR="008D1764">
        <w:rPr>
          <w:rFonts w:ascii="Times New Roman" w:hAnsi="Times New Roman" w:cs="Times New Roman"/>
          <w:sz w:val="24"/>
          <w:szCs w:val="24"/>
        </w:rPr>
        <w:lastRenderedPageBreak/>
        <w:t xml:space="preserve">Hivatal, a </w:t>
      </w:r>
      <w:r w:rsidR="00EE4975" w:rsidRPr="00EE4975">
        <w:rPr>
          <w:rFonts w:ascii="Times New Roman" w:hAnsi="Times New Roman" w:cs="Times New Roman"/>
          <w:sz w:val="24"/>
          <w:szCs w:val="24"/>
        </w:rPr>
        <w:t xml:space="preserve">Gyermeklánc Óvoda és Bölcsőde, Család és Gyermekjóléti Központ, Imre Zoltán Művelődési Központ </w:t>
      </w:r>
      <w:r w:rsidR="00396100" w:rsidRPr="00396100">
        <w:rPr>
          <w:rFonts w:ascii="Times New Roman" w:hAnsi="Times New Roman" w:cs="Times New Roman"/>
          <w:sz w:val="24"/>
          <w:szCs w:val="24"/>
        </w:rPr>
        <w:t xml:space="preserve">„Gépjárművek üzemeltetésének és költségelszámolásának </w:t>
      </w:r>
      <w:proofErr w:type="spellStart"/>
      <w:proofErr w:type="gramStart"/>
      <w:r w:rsidR="00396100" w:rsidRPr="00396100">
        <w:rPr>
          <w:rFonts w:ascii="Times New Roman" w:hAnsi="Times New Roman" w:cs="Times New Roman"/>
          <w:sz w:val="24"/>
          <w:szCs w:val="24"/>
        </w:rPr>
        <w:t>szabályzatá</w:t>
      </w:r>
      <w:proofErr w:type="spellEnd"/>
      <w:r w:rsidR="00396100" w:rsidRPr="00396100">
        <w:rPr>
          <w:rFonts w:ascii="Times New Roman" w:hAnsi="Times New Roman" w:cs="Times New Roman"/>
          <w:sz w:val="24"/>
          <w:szCs w:val="24"/>
        </w:rPr>
        <w:t>”</w:t>
      </w:r>
      <w:r w:rsidR="0039610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396100">
        <w:rPr>
          <w:rFonts w:ascii="Times New Roman" w:hAnsi="Times New Roman" w:cs="Times New Roman"/>
          <w:sz w:val="24"/>
          <w:szCs w:val="24"/>
        </w:rPr>
        <w:t xml:space="preserve">t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megismerte, és azt az előterjesztés</w:t>
      </w:r>
      <w:r w:rsidR="006368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szerinti tartalommal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elfogadja.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bookmarkStart w:id="4" w:name="_Hlk117067787"/>
    </w:p>
    <w:p w14:paraId="0130FC6E" w14:textId="442E0FF1" w:rsidR="005A64FD" w:rsidRPr="00E30223" w:rsidRDefault="00636839" w:rsidP="005A64FD">
      <w:pPr>
        <w:spacing w:after="7" w:line="247" w:lineRule="auto"/>
        <w:ind w:left="2832" w:right="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Hozzájárulását adja ahhoz, hogy a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jogszabályi változások miatt szükségessé váló jövőbeni változások a szabályzatokban automatikusan aktualizálásra/átvezetésre kerül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</w:t>
      </w:r>
      <w:r w:rsidR="00811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nek</w:t>
      </w:r>
      <w:bookmarkEnd w:id="4"/>
      <w:r w:rsidR="00EC42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4F50C9F9" w14:textId="77777777" w:rsidR="005A64FD" w:rsidRPr="00E30223" w:rsidRDefault="005A64FD" w:rsidP="005A64FD">
      <w:pPr>
        <w:tabs>
          <w:tab w:val="center" w:pos="8572"/>
        </w:tabs>
        <w:spacing w:after="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69613045" w14:textId="785C8C10" w:rsidR="005A64FD" w:rsidRPr="00E30223" w:rsidRDefault="005A64FD" w:rsidP="005A64FD">
      <w:pPr>
        <w:spacing w:after="343" w:line="247" w:lineRule="auto"/>
        <w:ind w:left="2832" w:right="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 Önkormányzat Képviselő-testülete felhatalmazza Czeller Zoltán polgármestert a szabályzat</w:t>
      </w:r>
      <w:r w:rsidR="006368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C42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 annak módosításainak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aláírására.</w:t>
      </w:r>
    </w:p>
    <w:p w14:paraId="792495E2" w14:textId="4F591842" w:rsidR="00A245BD" w:rsidRDefault="005A64FD" w:rsidP="00A245BD">
      <w:pPr>
        <w:spacing w:after="0"/>
        <w:ind w:left="3828" w:hanging="9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</w:t>
      </w:r>
      <w:r w:rsidRPr="00A24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  <w:r w:rsidRPr="00A24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073D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Czeller Zoltán 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</w:p>
    <w:p w14:paraId="149CB131" w14:textId="7D6DFCD7" w:rsidR="00073DDC" w:rsidRDefault="00073DDC" w:rsidP="00073DDC">
      <w:pPr>
        <w:spacing w:after="0"/>
        <w:ind w:left="411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Dr. Rennerné dr. Radvánszki Anikó </w:t>
      </w:r>
      <w:r w:rsidR="005A64FD"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</w:t>
      </w:r>
    </w:p>
    <w:p w14:paraId="7AA27F5C" w14:textId="5A465667" w:rsidR="00073DDC" w:rsidRPr="00E30223" w:rsidRDefault="00073DDC" w:rsidP="00073DDC">
      <w:pPr>
        <w:spacing w:after="0"/>
        <w:ind w:left="2239" w:firstLine="5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E30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</w:t>
      </w:r>
      <w:r w:rsidRPr="00A24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  <w:r w:rsidRPr="00E30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azonnal</w:t>
      </w:r>
    </w:p>
    <w:p w14:paraId="340CF857" w14:textId="46FCF145" w:rsidR="005A64FD" w:rsidRPr="00E30223" w:rsidRDefault="005A64FD" w:rsidP="005A64FD">
      <w:pPr>
        <w:spacing w:after="278" w:line="247" w:lineRule="auto"/>
        <w:ind w:left="2242" w:right="14" w:firstLine="59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sectPr w:rsidR="005A64FD" w:rsidRPr="00E30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5FB6"/>
    <w:multiLevelType w:val="hybridMultilevel"/>
    <w:tmpl w:val="E21867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1639B"/>
    <w:multiLevelType w:val="hybridMultilevel"/>
    <w:tmpl w:val="D9C60740"/>
    <w:lvl w:ilvl="0" w:tplc="99B89F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80C59"/>
    <w:multiLevelType w:val="hybridMultilevel"/>
    <w:tmpl w:val="3DAEC9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C0B0D"/>
    <w:multiLevelType w:val="hybridMultilevel"/>
    <w:tmpl w:val="C0261348"/>
    <w:lvl w:ilvl="0" w:tplc="1F3EF9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A157C"/>
    <w:multiLevelType w:val="hybridMultilevel"/>
    <w:tmpl w:val="F82898B8"/>
    <w:lvl w:ilvl="0" w:tplc="920C3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AF513D"/>
    <w:multiLevelType w:val="hybridMultilevel"/>
    <w:tmpl w:val="34C0FD76"/>
    <w:lvl w:ilvl="0" w:tplc="ECCAA7B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6C97188F"/>
    <w:multiLevelType w:val="hybridMultilevel"/>
    <w:tmpl w:val="8BFA6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019937">
    <w:abstractNumId w:val="5"/>
  </w:num>
  <w:num w:numId="2" w16cid:durableId="153956728">
    <w:abstractNumId w:val="3"/>
  </w:num>
  <w:num w:numId="3" w16cid:durableId="325322210">
    <w:abstractNumId w:val="1"/>
  </w:num>
  <w:num w:numId="4" w16cid:durableId="54623446">
    <w:abstractNumId w:val="6"/>
  </w:num>
  <w:num w:numId="5" w16cid:durableId="1311011186">
    <w:abstractNumId w:val="0"/>
  </w:num>
  <w:num w:numId="6" w16cid:durableId="1962226309">
    <w:abstractNumId w:val="4"/>
  </w:num>
  <w:num w:numId="7" w16cid:durableId="332034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64ABC"/>
    <w:rsid w:val="00073DDC"/>
    <w:rsid w:val="001E728B"/>
    <w:rsid w:val="002033A1"/>
    <w:rsid w:val="00223B7C"/>
    <w:rsid w:val="00231911"/>
    <w:rsid w:val="0029175D"/>
    <w:rsid w:val="002B4AC8"/>
    <w:rsid w:val="002B6E85"/>
    <w:rsid w:val="00336053"/>
    <w:rsid w:val="003510A3"/>
    <w:rsid w:val="00351392"/>
    <w:rsid w:val="0035388D"/>
    <w:rsid w:val="00396100"/>
    <w:rsid w:val="003F518F"/>
    <w:rsid w:val="005357C9"/>
    <w:rsid w:val="005A076D"/>
    <w:rsid w:val="005A64FD"/>
    <w:rsid w:val="00636839"/>
    <w:rsid w:val="006665CB"/>
    <w:rsid w:val="0072452E"/>
    <w:rsid w:val="0076330E"/>
    <w:rsid w:val="007B16AC"/>
    <w:rsid w:val="007D377A"/>
    <w:rsid w:val="0081104B"/>
    <w:rsid w:val="008226BF"/>
    <w:rsid w:val="008747F9"/>
    <w:rsid w:val="008D1764"/>
    <w:rsid w:val="00952495"/>
    <w:rsid w:val="009D6E53"/>
    <w:rsid w:val="00A245BD"/>
    <w:rsid w:val="00A517D0"/>
    <w:rsid w:val="00A61380"/>
    <w:rsid w:val="00AA0781"/>
    <w:rsid w:val="00AF073A"/>
    <w:rsid w:val="00B36B7D"/>
    <w:rsid w:val="00BD41AA"/>
    <w:rsid w:val="00CB0765"/>
    <w:rsid w:val="00DB2C09"/>
    <w:rsid w:val="00DE3925"/>
    <w:rsid w:val="00EC4207"/>
    <w:rsid w:val="00EE4975"/>
    <w:rsid w:val="00F41996"/>
    <w:rsid w:val="00F92F4A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23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23B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223B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223B7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3B7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23B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23B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2452E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073DD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073DD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581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19</cp:revision>
  <dcterms:created xsi:type="dcterms:W3CDTF">2021-10-12T06:54:00Z</dcterms:created>
  <dcterms:modified xsi:type="dcterms:W3CDTF">2023-01-18T08:52:00Z</dcterms:modified>
</cp:coreProperties>
</file>